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43" w:rsidRPr="002C1E43" w:rsidRDefault="002C1E43" w:rsidP="002C1E43">
      <w:pPr>
        <w:pStyle w:val="Default"/>
      </w:pPr>
      <w:r>
        <w:rPr>
          <w:sz w:val="23"/>
          <w:szCs w:val="23"/>
        </w:rPr>
        <w:t xml:space="preserve">WHAT TO BRING TO CAMP MENNOSCAH </w:t>
      </w:r>
    </w:p>
    <w:p w:rsidR="002C1E43" w:rsidRPr="002C1E43" w:rsidRDefault="002C1E43" w:rsidP="002C1E43">
      <w:pPr>
        <w:pStyle w:val="Default"/>
        <w:rPr>
          <w:sz w:val="10"/>
          <w:szCs w:val="10"/>
        </w:rPr>
      </w:pP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Bible, notebook, pencil.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Sleeping bag or sheets, blanket, pillow.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Personal items, including towels, soap, toothbrush, flashlight, mosquito repellent, and sunscreen.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> Clothes appropriate for camping, including running shoes for recreat</w:t>
      </w:r>
      <w:r>
        <w:rPr>
          <w:sz w:val="21"/>
          <w:szCs w:val="21"/>
        </w:rPr>
        <w:t xml:space="preserve">ion. There will be no dress-up </w:t>
      </w:r>
      <w:r>
        <w:rPr>
          <w:sz w:val="21"/>
          <w:szCs w:val="21"/>
        </w:rPr>
        <w:t xml:space="preserve">occasions.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Closed-toe wading shoes (no Crocs) and old clothes for river play. River clothes cannot be worn in the pool.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3"/>
          <w:szCs w:val="23"/>
        </w:rPr>
        <w:t xml:space="preserve"> </w:t>
      </w:r>
      <w:r>
        <w:rPr>
          <w:sz w:val="21"/>
          <w:szCs w:val="21"/>
        </w:rPr>
        <w:t xml:space="preserve">Swimsuit for pool (girls: one-piece preferred or tankini that does not show midriff; boys: no racing trunks).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Water bottle with camper’s name on it. Camp water bottles will be sold at registration and check-out.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Stamps and envelopes, if desired.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Fishing pole, if desired.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Medication/prescription drugs in original containers with names and dosage instructions printed on them.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Junior High campers may want to bring dark clothing for late night activities. </w:t>
      </w:r>
    </w:p>
    <w:p w:rsidR="002C1E43" w:rsidRDefault="002C1E43" w:rsidP="002C1E43">
      <w:pPr>
        <w:pStyle w:val="Default"/>
        <w:rPr>
          <w:sz w:val="21"/>
          <w:szCs w:val="21"/>
        </w:rPr>
      </w:pPr>
    </w:p>
    <w:p w:rsidR="00500B6D" w:rsidRDefault="00500B6D" w:rsidP="002C1E43">
      <w:pPr>
        <w:pStyle w:val="Default"/>
        <w:rPr>
          <w:sz w:val="21"/>
          <w:szCs w:val="21"/>
        </w:rPr>
      </w:pPr>
    </w:p>
    <w:p w:rsidR="002C1E43" w:rsidRDefault="002C1E43" w:rsidP="002C1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CAMP MENNOSCAH DOES </w:t>
      </w:r>
      <w:r w:rsidRPr="00500B6D">
        <w:rPr>
          <w:sz w:val="23"/>
          <w:szCs w:val="23"/>
          <w:u w:val="single"/>
        </w:rPr>
        <w:t>NOT</w:t>
      </w:r>
      <w:r>
        <w:rPr>
          <w:sz w:val="23"/>
          <w:szCs w:val="23"/>
        </w:rPr>
        <w:t xml:space="preserve"> PERMIT </w:t>
      </w:r>
    </w:p>
    <w:p w:rsidR="002C1E43" w:rsidRPr="002C1E43" w:rsidRDefault="002C1E43" w:rsidP="002C1E43">
      <w:pPr>
        <w:pStyle w:val="Default"/>
        <w:rPr>
          <w:sz w:val="10"/>
          <w:szCs w:val="10"/>
        </w:rPr>
      </w:pP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This list is not all inclusive. Contact Camp Mennoscah with questions.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Food, snacks, candy or gum.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Cell phones, iPods/MP3 players, electronic games, tablets or other electronic devices.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> Firecrackers or other firewor</w:t>
      </w:r>
      <w:bookmarkStart w:id="0" w:name="_GoBack"/>
      <w:bookmarkEnd w:id="0"/>
      <w:r>
        <w:rPr>
          <w:sz w:val="21"/>
          <w:szCs w:val="21"/>
        </w:rPr>
        <w:t xml:space="preserve">ks.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Weapons of any kind, including any knives in tackle boxes. </w:t>
      </w:r>
    </w:p>
    <w:p w:rsid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 Balloons, including water balloons. </w:t>
      </w:r>
    </w:p>
    <w:p w:rsidR="00507517" w:rsidRPr="002C1E43" w:rsidRDefault="002C1E43" w:rsidP="002C1E43">
      <w:pPr>
        <w:pStyle w:val="Default"/>
        <w:spacing w:after="120"/>
        <w:rPr>
          <w:sz w:val="21"/>
          <w:szCs w:val="21"/>
        </w:rPr>
      </w:pPr>
      <w:r>
        <w:rPr>
          <w:sz w:val="21"/>
          <w:szCs w:val="21"/>
        </w:rPr>
        <w:t> Tobacco/alcohol or any non-prescription, controlled or illegal</w:t>
      </w:r>
      <w:r>
        <w:rPr>
          <w:sz w:val="21"/>
          <w:szCs w:val="21"/>
        </w:rPr>
        <w:t xml:space="preserve"> substances, lighters/matches. </w:t>
      </w:r>
    </w:p>
    <w:sectPr w:rsidR="00507517" w:rsidRPr="002C1E43" w:rsidSect="00093801">
      <w:pgSz w:w="12600" w:h="16700"/>
      <w:pgMar w:top="804" w:right="373" w:bottom="596" w:left="4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3"/>
    <w:rsid w:val="002C1E43"/>
    <w:rsid w:val="00500B6D"/>
    <w:rsid w:val="005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D7C27-510C-4204-B0C3-EA78C74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E43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 Libraries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2018-03-16T14:20:00Z</dcterms:created>
  <dcterms:modified xsi:type="dcterms:W3CDTF">2018-03-16T14:24:00Z</dcterms:modified>
</cp:coreProperties>
</file>